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B565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23.06.2025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1B565C" w:rsidP="001B565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2655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1B1B67" w:rsidRPr="004E4834" w:rsidRDefault="001B1B67" w:rsidP="001B1B67">
      <w:pPr>
        <w:jc w:val="both"/>
        <w:rPr>
          <w:sz w:val="28"/>
          <w:szCs w:val="28"/>
        </w:rPr>
      </w:pPr>
      <w:bookmarkStart w:id="0" w:name="_GoBack"/>
      <w:r w:rsidRPr="004E4834">
        <w:rPr>
          <w:sz w:val="28"/>
          <w:szCs w:val="28"/>
        </w:rPr>
        <w:t>Об установлении публичного сервитута в</w:t>
      </w:r>
      <w:r>
        <w:rPr>
          <w:sz w:val="28"/>
          <w:szCs w:val="28"/>
        </w:rPr>
        <w:t xml:space="preserve"> целях прохода или проезда</w:t>
      </w:r>
      <w:r w:rsidRPr="004E4834">
        <w:rPr>
          <w:sz w:val="28"/>
          <w:szCs w:val="28"/>
        </w:rPr>
        <w:t xml:space="preserve"> в отношении части </w:t>
      </w:r>
      <w:r w:rsidR="007C1F5A" w:rsidRPr="007C1F5A">
        <w:rPr>
          <w:sz w:val="28"/>
          <w:szCs w:val="28"/>
        </w:rPr>
        <w:t>земельных участков с кадастровыми номерами 50:23:0000000:165766, 50:23:0000000:168190, 50:23:0020236:163, 50:23:0020236:1896, 50:23:0020236:1917, 50:23:0020236:2008, 50:23:0020236:2019, 50:23:0020236:2347, 50:23:0020236:2348, 50:23:0020236:2351, 50:23:0020236:2352, 50:23:0020236:2353</w:t>
      </w:r>
      <w:r w:rsidRPr="00AD2AD6">
        <w:rPr>
          <w:sz w:val="28"/>
          <w:szCs w:val="28"/>
        </w:rPr>
        <w:t xml:space="preserve"> расположенн</w:t>
      </w:r>
      <w:r w:rsidR="007C1F5A">
        <w:rPr>
          <w:sz w:val="28"/>
          <w:szCs w:val="28"/>
        </w:rPr>
        <w:t>ых</w:t>
      </w:r>
      <w:r w:rsidRPr="00AD2AD6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 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1B1B67" w:rsidRPr="004E4834" w:rsidRDefault="001B1B67" w:rsidP="001B1B67">
      <w:pPr>
        <w:jc w:val="both"/>
        <w:rPr>
          <w:szCs w:val="28"/>
        </w:rPr>
      </w:pPr>
    </w:p>
    <w:p w:rsidR="001B1B67" w:rsidRPr="004E4834" w:rsidRDefault="001B1B67" w:rsidP="001B1B67">
      <w:pPr>
        <w:ind w:firstLine="709"/>
        <w:jc w:val="both"/>
        <w:rPr>
          <w:sz w:val="28"/>
          <w:szCs w:val="28"/>
        </w:rPr>
      </w:pPr>
      <w:r w:rsidRPr="003642C4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642C4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№23/96-ОЗ «О регулировании земельных отношений в Московской области», руководствуясь Уставом Раменского </w:t>
      </w:r>
      <w:r>
        <w:rPr>
          <w:sz w:val="28"/>
          <w:szCs w:val="28"/>
        </w:rPr>
        <w:t>муниципального</w:t>
      </w:r>
      <w:r w:rsidRPr="003642C4">
        <w:rPr>
          <w:sz w:val="28"/>
          <w:szCs w:val="28"/>
        </w:rPr>
        <w:t xml:space="preserve"> округа, сводным заключением Министерства имущественных отношений Московской области от </w:t>
      </w:r>
      <w:r w:rsidR="007C1F5A">
        <w:rPr>
          <w:sz w:val="28"/>
          <w:szCs w:val="28"/>
        </w:rPr>
        <w:t>04</w:t>
      </w:r>
      <w:r w:rsidRPr="001B1B67">
        <w:rPr>
          <w:sz w:val="28"/>
          <w:szCs w:val="28"/>
        </w:rPr>
        <w:t>.06.2025</w:t>
      </w:r>
      <w:r w:rsidRPr="00364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1B1B67">
        <w:rPr>
          <w:sz w:val="28"/>
          <w:szCs w:val="28"/>
        </w:rPr>
        <w:t>10</w:t>
      </w:r>
      <w:r w:rsidR="007C1F5A">
        <w:rPr>
          <w:sz w:val="28"/>
          <w:szCs w:val="28"/>
        </w:rPr>
        <w:t>1</w:t>
      </w:r>
      <w:r w:rsidRPr="001B1B67">
        <w:rPr>
          <w:sz w:val="28"/>
          <w:szCs w:val="28"/>
        </w:rPr>
        <w:t>-З</w:t>
      </w:r>
      <w:r w:rsidRPr="00DF7151">
        <w:rPr>
          <w:sz w:val="28"/>
          <w:szCs w:val="28"/>
        </w:rPr>
        <w:t xml:space="preserve"> </w:t>
      </w:r>
      <w:r w:rsidRPr="003642C4">
        <w:rPr>
          <w:sz w:val="28"/>
          <w:szCs w:val="28"/>
        </w:rPr>
        <w:t>(п.</w:t>
      </w:r>
      <w:r>
        <w:rPr>
          <w:sz w:val="28"/>
          <w:szCs w:val="28"/>
        </w:rPr>
        <w:t xml:space="preserve"> 3</w:t>
      </w:r>
      <w:r w:rsidR="007C1F5A">
        <w:rPr>
          <w:sz w:val="28"/>
          <w:szCs w:val="28"/>
        </w:rPr>
        <w:t>29</w:t>
      </w:r>
      <w:r w:rsidRPr="003642C4">
        <w:rPr>
          <w:sz w:val="28"/>
          <w:szCs w:val="28"/>
        </w:rPr>
        <w:t>),</w:t>
      </w:r>
      <w:r w:rsidRPr="00043FAC">
        <w:rPr>
          <w:sz w:val="28"/>
          <w:szCs w:val="28"/>
        </w:rPr>
        <w:t xml:space="preserve"> </w:t>
      </w:r>
      <w:r>
        <w:rPr>
          <w:sz w:val="28"/>
          <w:szCs w:val="28"/>
        </w:rPr>
        <w:t>учитывая заявление Управления</w:t>
      </w:r>
      <w:r w:rsidRPr="00043FAC">
        <w:rPr>
          <w:sz w:val="28"/>
          <w:szCs w:val="28"/>
        </w:rPr>
        <w:t xml:space="preserve"> земельных отношений Раменского </w:t>
      </w:r>
      <w:r>
        <w:rPr>
          <w:sz w:val="28"/>
          <w:szCs w:val="28"/>
        </w:rPr>
        <w:t>муниципального</w:t>
      </w:r>
      <w:r w:rsidRPr="00043FAC">
        <w:rPr>
          <w:sz w:val="28"/>
          <w:szCs w:val="28"/>
        </w:rPr>
        <w:t xml:space="preserve"> округа Московской области  </w:t>
      </w:r>
      <w:r>
        <w:rPr>
          <w:sz w:val="28"/>
          <w:szCs w:val="28"/>
        </w:rPr>
        <w:t xml:space="preserve">от </w:t>
      </w:r>
      <w:r w:rsidR="007C1F5A" w:rsidRPr="007C1F5A">
        <w:rPr>
          <w:sz w:val="28"/>
          <w:szCs w:val="28"/>
        </w:rPr>
        <w:t>16.04.2025</w:t>
      </w:r>
      <w:r>
        <w:rPr>
          <w:sz w:val="28"/>
          <w:szCs w:val="28"/>
        </w:rPr>
        <w:t xml:space="preserve"> </w:t>
      </w:r>
      <w:r w:rsidRPr="00AD2AD6">
        <w:rPr>
          <w:sz w:val="28"/>
          <w:szCs w:val="28"/>
        </w:rPr>
        <w:t xml:space="preserve">№ </w:t>
      </w:r>
      <w:r w:rsidRPr="001B1B67">
        <w:rPr>
          <w:sz w:val="28"/>
          <w:szCs w:val="28"/>
        </w:rPr>
        <w:t>P001-</w:t>
      </w:r>
      <w:r w:rsidR="007C1F5A" w:rsidRPr="007C1F5A">
        <w:t xml:space="preserve"> </w:t>
      </w:r>
      <w:r w:rsidR="007C1F5A" w:rsidRPr="007C1F5A">
        <w:rPr>
          <w:sz w:val="28"/>
          <w:szCs w:val="28"/>
        </w:rPr>
        <w:t>6311556461-96122185</w:t>
      </w:r>
    </w:p>
    <w:p w:rsidR="001B1B67" w:rsidRPr="004E4834" w:rsidRDefault="001B1B67" w:rsidP="001B1B67">
      <w:pPr>
        <w:ind w:firstLine="709"/>
        <w:jc w:val="both"/>
        <w:rPr>
          <w:sz w:val="28"/>
          <w:szCs w:val="28"/>
        </w:rPr>
      </w:pPr>
    </w:p>
    <w:p w:rsidR="001B1B67" w:rsidRPr="004E4834" w:rsidRDefault="001B1B67" w:rsidP="001B1B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4E4834">
        <w:rPr>
          <w:sz w:val="28"/>
          <w:szCs w:val="28"/>
        </w:rPr>
        <w:t>:</w:t>
      </w:r>
    </w:p>
    <w:p w:rsidR="001B1B67" w:rsidRPr="004E4834" w:rsidRDefault="001B1B67" w:rsidP="001B1B67">
      <w:pPr>
        <w:jc w:val="center"/>
        <w:rPr>
          <w:sz w:val="12"/>
          <w:szCs w:val="28"/>
        </w:rPr>
      </w:pPr>
    </w:p>
    <w:p w:rsidR="001B1B67" w:rsidRPr="004E4834" w:rsidRDefault="001B1B67" w:rsidP="001B1B67">
      <w:pPr>
        <w:ind w:left="284" w:firstLine="283"/>
        <w:jc w:val="center"/>
        <w:rPr>
          <w:sz w:val="12"/>
          <w:szCs w:val="28"/>
        </w:rPr>
      </w:pPr>
    </w:p>
    <w:p w:rsidR="001B1B67" w:rsidRPr="00B92725" w:rsidRDefault="001B1B67" w:rsidP="00A12EE7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B92725">
        <w:rPr>
          <w:sz w:val="28"/>
          <w:szCs w:val="28"/>
        </w:rPr>
        <w:t xml:space="preserve"> Установить публичный сервитут на срок 588 месяцев в пользу Раменского </w:t>
      </w:r>
      <w:r w:rsidR="00A12EE7">
        <w:rPr>
          <w:sz w:val="28"/>
          <w:szCs w:val="28"/>
        </w:rPr>
        <w:t>муниципального</w:t>
      </w:r>
      <w:r w:rsidRPr="00B92725">
        <w:rPr>
          <w:sz w:val="28"/>
          <w:szCs w:val="28"/>
        </w:rPr>
        <w:t xml:space="preserve"> округа, в целях прохода или проезда через земельны</w:t>
      </w:r>
      <w:r w:rsidR="007C1F5A">
        <w:rPr>
          <w:sz w:val="28"/>
          <w:szCs w:val="28"/>
        </w:rPr>
        <w:t xml:space="preserve">е участки, общей </w:t>
      </w:r>
      <w:r w:rsidR="007C1F5A" w:rsidRPr="00B92725">
        <w:rPr>
          <w:sz w:val="28"/>
          <w:szCs w:val="28"/>
        </w:rPr>
        <w:t xml:space="preserve">площадью </w:t>
      </w:r>
      <w:r w:rsidR="007C1F5A">
        <w:rPr>
          <w:sz w:val="28"/>
          <w:szCs w:val="28"/>
        </w:rPr>
        <w:t>1476</w:t>
      </w:r>
      <w:r w:rsidR="007C1F5A" w:rsidRPr="00B92725">
        <w:rPr>
          <w:sz w:val="28"/>
          <w:szCs w:val="28"/>
        </w:rPr>
        <w:t xml:space="preserve"> </w:t>
      </w:r>
      <w:proofErr w:type="spellStart"/>
      <w:r w:rsidR="007C1F5A" w:rsidRPr="00B92725">
        <w:rPr>
          <w:sz w:val="28"/>
          <w:szCs w:val="28"/>
        </w:rPr>
        <w:t>кв.м</w:t>
      </w:r>
      <w:proofErr w:type="spellEnd"/>
      <w:r w:rsidR="007C1F5A" w:rsidRPr="00B92725">
        <w:rPr>
          <w:sz w:val="28"/>
          <w:szCs w:val="28"/>
        </w:rPr>
        <w:t>, с кадастровым</w:t>
      </w:r>
      <w:r w:rsidR="007C1F5A">
        <w:rPr>
          <w:sz w:val="28"/>
          <w:szCs w:val="28"/>
        </w:rPr>
        <w:t>и</w:t>
      </w:r>
      <w:r w:rsidR="007C1F5A" w:rsidRPr="00B92725">
        <w:rPr>
          <w:sz w:val="28"/>
          <w:szCs w:val="28"/>
        </w:rPr>
        <w:t xml:space="preserve"> номер</w:t>
      </w:r>
      <w:r w:rsidR="007C1F5A">
        <w:rPr>
          <w:sz w:val="28"/>
          <w:szCs w:val="28"/>
        </w:rPr>
        <w:t>а</w:t>
      </w:r>
      <w:r w:rsidR="007C1F5A" w:rsidRPr="00B92725">
        <w:rPr>
          <w:sz w:val="28"/>
          <w:szCs w:val="28"/>
        </w:rPr>
        <w:t>м</w:t>
      </w:r>
      <w:r w:rsidR="007C1F5A">
        <w:rPr>
          <w:sz w:val="28"/>
          <w:szCs w:val="28"/>
        </w:rPr>
        <w:t xml:space="preserve">и </w:t>
      </w:r>
      <w:r w:rsidR="007C1F5A" w:rsidRPr="007C1F5A">
        <w:rPr>
          <w:sz w:val="28"/>
          <w:szCs w:val="28"/>
        </w:rPr>
        <w:t>50:23:0000000:165766, 50:23:0000000:168190, 50:23:0020236:163, 50:23:0020236:1896, 50:23:0020236:1917, 50:23:0020236:2008, 50:23:0020236:2019, 50:23:0020236:2347, 50:23:0020236:2348, 50:23:0020236:2351, 50:23:0020236:2352, 50:23:0020236:2353</w:t>
      </w:r>
      <w:r w:rsidRPr="00B92725">
        <w:rPr>
          <w:sz w:val="28"/>
          <w:szCs w:val="28"/>
        </w:rPr>
        <w:t xml:space="preserve">, </w:t>
      </w:r>
      <w:r w:rsidR="007C1F5A" w:rsidRPr="000C46AC">
        <w:rPr>
          <w:sz w:val="28"/>
          <w:szCs w:val="28"/>
        </w:rPr>
        <w:t>расположенны</w:t>
      </w:r>
      <w:r w:rsidR="00B048FC">
        <w:rPr>
          <w:sz w:val="28"/>
          <w:szCs w:val="28"/>
        </w:rPr>
        <w:t>е</w:t>
      </w:r>
      <w:r w:rsidR="007C1F5A">
        <w:rPr>
          <w:sz w:val="28"/>
          <w:szCs w:val="28"/>
        </w:rPr>
        <w:t xml:space="preserve"> в границах Раменского муниципальн</w:t>
      </w:r>
      <w:r w:rsidR="007C1F5A" w:rsidRPr="000C46AC">
        <w:rPr>
          <w:sz w:val="28"/>
          <w:szCs w:val="28"/>
        </w:rPr>
        <w:t>ого округа</w:t>
      </w:r>
      <w:r w:rsidRPr="00B92725">
        <w:rPr>
          <w:sz w:val="28"/>
          <w:szCs w:val="28"/>
        </w:rPr>
        <w:t>.</w:t>
      </w:r>
    </w:p>
    <w:p w:rsidR="001B1B67" w:rsidRDefault="001B1B67" w:rsidP="001B1B67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B0F92">
        <w:rPr>
          <w:sz w:val="28"/>
          <w:szCs w:val="28"/>
        </w:rPr>
        <w:t xml:space="preserve">Утвердить границы публичного сервитута согласно </w:t>
      </w:r>
      <w:r>
        <w:rPr>
          <w:sz w:val="28"/>
          <w:szCs w:val="28"/>
        </w:rPr>
        <w:t>приложению к настоящему постановлению.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</w:t>
      </w:r>
      <w:r w:rsidRPr="007D3485">
        <w:rPr>
          <w:sz w:val="28"/>
          <w:szCs w:val="28"/>
          <w:lang w:eastAsia="ar-SA"/>
        </w:rPr>
        <w:lastRenderedPageBreak/>
        <w:t>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1B1B67" w:rsidRPr="0037009E">
        <w:rPr>
          <w:sz w:val="28"/>
          <w:szCs w:val="28"/>
        </w:rPr>
        <w:t>в Управление Федеральной службы государственной регистрации, кадастра и картографии по Московской области настоящее постановление, для внесения в Единый государственный реестр недвижимости сведений о границах публичного сервитута.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A12EE7" w:rsidRDefault="00A12EE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1B1B67" w:rsidRDefault="001B1B67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1B1B67" w:rsidRDefault="001B1B67" w:rsidP="001B1B67">
      <w:pPr>
        <w:jc w:val="both"/>
        <w:rPr>
          <w:sz w:val="28"/>
          <w:szCs w:val="28"/>
        </w:rPr>
      </w:pPr>
      <w:r>
        <w:rPr>
          <w:sz w:val="22"/>
          <w:szCs w:val="22"/>
        </w:rPr>
        <w:t>Соколов Е.Н. 84964612487</w:t>
      </w:r>
    </w:p>
    <w:p w:rsidR="005C7441" w:rsidRDefault="005C7441" w:rsidP="001B1B67">
      <w:pPr>
        <w:jc w:val="both"/>
        <w:rPr>
          <w:sz w:val="22"/>
          <w:szCs w:val="22"/>
        </w:rPr>
      </w:pPr>
    </w:p>
    <w:sectPr w:rsidR="005C7441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B1B67"/>
    <w:rsid w:val="001B565C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C1F5A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12EE7"/>
    <w:rsid w:val="00AA6805"/>
    <w:rsid w:val="00AE4E76"/>
    <w:rsid w:val="00B048FC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E52C2A"/>
    <w:rsid w:val="00E813A9"/>
    <w:rsid w:val="00E97141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11</cp:revision>
  <cp:lastPrinted>2025-06-19T07:32:00Z</cp:lastPrinted>
  <dcterms:created xsi:type="dcterms:W3CDTF">2024-12-27T13:09:00Z</dcterms:created>
  <dcterms:modified xsi:type="dcterms:W3CDTF">2025-06-23T13:43:00Z</dcterms:modified>
</cp:coreProperties>
</file>